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8" w:rsidRPr="00B85468" w:rsidRDefault="00B85468" w:rsidP="00B854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854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Новый сервис на сайте ПФР позволит актуализировать персональные данные</w:t>
      </w:r>
    </w:p>
    <w:p w:rsidR="00B85468" w:rsidRPr="00B85468" w:rsidRDefault="00B85468" w:rsidP="00B8546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85468">
        <w:rPr>
          <w:rStyle w:val="text-highlight"/>
          <w:sz w:val="26"/>
          <w:szCs w:val="26"/>
        </w:rPr>
        <w:t xml:space="preserve">В Личном кабинете гражданина на официальном сайте ПФР реализован новый электронный сервис. Он призван уведомить граждан о расхождениях анкетных данных, содержащихся в базе персонифицированного учета ПФР, со сведениями, содержащимися на портале </w:t>
      </w:r>
      <w:proofErr w:type="spellStart"/>
      <w:r w:rsidRPr="00B85468">
        <w:rPr>
          <w:rStyle w:val="text-highlight"/>
          <w:sz w:val="26"/>
          <w:szCs w:val="26"/>
        </w:rPr>
        <w:t>госуслуг</w:t>
      </w:r>
      <w:proofErr w:type="spellEnd"/>
      <w:r w:rsidRPr="00B85468">
        <w:rPr>
          <w:rStyle w:val="text-highlight"/>
          <w:sz w:val="26"/>
          <w:szCs w:val="26"/>
        </w:rPr>
        <w:t>, а именно в единой системе идентификац</w:t>
      </w:r>
      <w:proofErr w:type="gramStart"/>
      <w:r w:rsidRPr="00B85468">
        <w:rPr>
          <w:rStyle w:val="text-highlight"/>
          <w:sz w:val="26"/>
          <w:szCs w:val="26"/>
        </w:rPr>
        <w:t>ии и ау</w:t>
      </w:r>
      <w:proofErr w:type="gramEnd"/>
      <w:r w:rsidRPr="00B85468">
        <w:rPr>
          <w:rStyle w:val="text-highlight"/>
          <w:sz w:val="26"/>
          <w:szCs w:val="26"/>
        </w:rPr>
        <w:t>тентификации (ЕСИА).</w:t>
      </w:r>
    </w:p>
    <w:p w:rsidR="00B85468" w:rsidRPr="00B85468" w:rsidRDefault="00B85468" w:rsidP="00B85468">
      <w:pPr>
        <w:pStyle w:val="a3"/>
        <w:spacing w:before="0" w:beforeAutospacing="0" w:after="0" w:afterAutospacing="0"/>
        <w:ind w:firstLine="567"/>
        <w:jc w:val="both"/>
        <w:rPr>
          <w:i/>
          <w:sz w:val="26"/>
          <w:szCs w:val="26"/>
        </w:rPr>
      </w:pPr>
      <w:r w:rsidRPr="00B85468">
        <w:rPr>
          <w:rStyle w:val="a5"/>
          <w:i w:val="0"/>
          <w:sz w:val="26"/>
          <w:szCs w:val="26"/>
        </w:rPr>
        <w:t>Новый электронный сервис, реализованный на сайте ПФР, дает гражданину возможность актуализировать анкетные данные, включая информацию о документе, удостоверяющем личность, без посещения</w:t>
      </w:r>
      <w:bookmarkStart w:id="0" w:name="_GoBack"/>
      <w:bookmarkEnd w:id="0"/>
      <w:r w:rsidRPr="00B85468">
        <w:rPr>
          <w:rStyle w:val="a5"/>
          <w:i w:val="0"/>
          <w:sz w:val="26"/>
          <w:szCs w:val="26"/>
        </w:rPr>
        <w:t xml:space="preserve"> клиентской службы пенсионного ведомства.</w:t>
      </w:r>
    </w:p>
    <w:p w:rsidR="00B85468" w:rsidRPr="00B85468" w:rsidRDefault="00B85468" w:rsidP="00B8546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85468">
        <w:rPr>
          <w:sz w:val="26"/>
          <w:szCs w:val="26"/>
        </w:rPr>
        <w:t xml:space="preserve">Если расхождения в данных есть, то в </w:t>
      </w:r>
      <w:r w:rsidRPr="00B85468">
        <w:rPr>
          <w:sz w:val="26"/>
          <w:szCs w:val="26"/>
        </w:rPr>
        <w:t>Личном кабинете гражданина</w:t>
      </w:r>
      <w:r w:rsidRPr="00B85468">
        <w:rPr>
          <w:sz w:val="26"/>
          <w:szCs w:val="26"/>
        </w:rPr>
        <w:t xml:space="preserve"> на сайте ПФР об этом появится уведомление. Для обновления сведений следует выбрать опцию «Обновить данные в ПФР» и актуализировать имеющуюся информацию. Затем будет доступна опция «Обновить данные в ЕСИА», где также можно актуализировать информацию.</w:t>
      </w:r>
    </w:p>
    <w:p w:rsidR="00B85468" w:rsidRPr="00B85468" w:rsidRDefault="00B85468" w:rsidP="00B8546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85468">
        <w:rPr>
          <w:sz w:val="26"/>
          <w:szCs w:val="26"/>
        </w:rPr>
        <w:t>Если гражданин ранее, при обращении за услугой непосредственно в клиентскую службу Пенсионного фонда актуализировал свои анкетные данные, то в Личном кабинете гражданина на сайте ПФР ему будет предложена только опция «Обновить данные в ЕСИА».</w:t>
      </w:r>
    </w:p>
    <w:p w:rsidR="006A47AA" w:rsidRDefault="006A47AA"/>
    <w:sectPr w:rsidR="006A47AA" w:rsidSect="00B85468">
      <w:headerReference w:type="default" r:id="rId7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B2" w:rsidRDefault="009748B2" w:rsidP="00B85468">
      <w:pPr>
        <w:spacing w:after="0" w:line="240" w:lineRule="auto"/>
      </w:pPr>
      <w:r>
        <w:separator/>
      </w:r>
    </w:p>
  </w:endnote>
  <w:endnote w:type="continuationSeparator" w:id="0">
    <w:p w:rsidR="009748B2" w:rsidRDefault="009748B2" w:rsidP="00B8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B2" w:rsidRDefault="009748B2" w:rsidP="00B85468">
      <w:pPr>
        <w:spacing w:after="0" w:line="240" w:lineRule="auto"/>
      </w:pPr>
      <w:r>
        <w:separator/>
      </w:r>
    </w:p>
  </w:footnote>
  <w:footnote w:type="continuationSeparator" w:id="0">
    <w:p w:rsidR="009748B2" w:rsidRDefault="009748B2" w:rsidP="00B8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68" w:rsidRDefault="00B85468">
    <w:pPr>
      <w:pStyle w:val="a7"/>
    </w:pPr>
    <w:r w:rsidRPr="00B85468">
      <w:drawing>
        <wp:anchor distT="0" distB="0" distL="114300" distR="114300" simplePos="0" relativeHeight="251660288" behindDoc="1" locked="0" layoutInCell="1" allowOverlap="1" wp14:anchorId="5357CE3D" wp14:editId="6A8FCA8E">
          <wp:simplePos x="0" y="0"/>
          <wp:positionH relativeFrom="column">
            <wp:posOffset>2529840</wp:posOffset>
          </wp:positionH>
          <wp:positionV relativeFrom="paragraph">
            <wp:posOffset>-97155</wp:posOffset>
          </wp:positionV>
          <wp:extent cx="590550" cy="590550"/>
          <wp:effectExtent l="0" t="0" r="0" b="0"/>
          <wp:wrapTight wrapText="bothSides">
            <wp:wrapPolygon edited="0">
              <wp:start x="7665" y="1394"/>
              <wp:lineTo x="2090" y="7665"/>
              <wp:lineTo x="2787" y="20206"/>
              <wp:lineTo x="18116" y="20206"/>
              <wp:lineTo x="19510" y="18813"/>
              <wp:lineTo x="20903" y="11148"/>
              <wp:lineTo x="17419" y="6271"/>
              <wp:lineTo x="12542" y="1394"/>
              <wp:lineTo x="7665" y="1394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468">
      <mc:AlternateContent>
        <mc:Choice Requires="wps">
          <w:drawing>
            <wp:anchor distT="0" distB="0" distL="114300" distR="114300" simplePos="0" relativeHeight="251659264" behindDoc="0" locked="0" layoutInCell="1" allowOverlap="1" wp14:anchorId="6CA119E3" wp14:editId="7B6B02D0">
              <wp:simplePos x="0" y="0"/>
              <wp:positionH relativeFrom="column">
                <wp:posOffset>-46990</wp:posOffset>
              </wp:positionH>
              <wp:positionV relativeFrom="paragraph">
                <wp:posOffset>570230</wp:posOffset>
              </wp:positionV>
              <wp:extent cx="6018530" cy="0"/>
              <wp:effectExtent l="0" t="0" r="2032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85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44.9pt" to="470.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68"/>
    <w:rsid w:val="006A47AA"/>
    <w:rsid w:val="009748B2"/>
    <w:rsid w:val="00A5120A"/>
    <w:rsid w:val="00B8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85468"/>
  </w:style>
  <w:style w:type="character" w:styleId="a4">
    <w:name w:val="Hyperlink"/>
    <w:basedOn w:val="a0"/>
    <w:uiPriority w:val="99"/>
    <w:semiHidden/>
    <w:unhideWhenUsed/>
    <w:rsid w:val="00B85468"/>
    <w:rPr>
      <w:color w:val="0000FF"/>
      <w:u w:val="single"/>
    </w:rPr>
  </w:style>
  <w:style w:type="character" w:styleId="a5">
    <w:name w:val="Emphasis"/>
    <w:basedOn w:val="a0"/>
    <w:uiPriority w:val="20"/>
    <w:qFormat/>
    <w:rsid w:val="00B85468"/>
    <w:rPr>
      <w:i/>
      <w:iCs/>
    </w:rPr>
  </w:style>
  <w:style w:type="character" w:styleId="a6">
    <w:name w:val="Strong"/>
    <w:basedOn w:val="a0"/>
    <w:uiPriority w:val="22"/>
    <w:qFormat/>
    <w:rsid w:val="00B85468"/>
    <w:rPr>
      <w:b/>
      <w:bCs/>
    </w:rPr>
  </w:style>
  <w:style w:type="paragraph" w:styleId="a7">
    <w:name w:val="header"/>
    <w:basedOn w:val="a"/>
    <w:link w:val="a8"/>
    <w:uiPriority w:val="99"/>
    <w:unhideWhenUsed/>
    <w:rsid w:val="00B8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468"/>
  </w:style>
  <w:style w:type="paragraph" w:styleId="a9">
    <w:name w:val="footer"/>
    <w:basedOn w:val="a"/>
    <w:link w:val="aa"/>
    <w:uiPriority w:val="99"/>
    <w:unhideWhenUsed/>
    <w:rsid w:val="00B8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85468"/>
  </w:style>
  <w:style w:type="character" w:styleId="a4">
    <w:name w:val="Hyperlink"/>
    <w:basedOn w:val="a0"/>
    <w:uiPriority w:val="99"/>
    <w:semiHidden/>
    <w:unhideWhenUsed/>
    <w:rsid w:val="00B85468"/>
    <w:rPr>
      <w:color w:val="0000FF"/>
      <w:u w:val="single"/>
    </w:rPr>
  </w:style>
  <w:style w:type="character" w:styleId="a5">
    <w:name w:val="Emphasis"/>
    <w:basedOn w:val="a0"/>
    <w:uiPriority w:val="20"/>
    <w:qFormat/>
    <w:rsid w:val="00B85468"/>
    <w:rPr>
      <w:i/>
      <w:iCs/>
    </w:rPr>
  </w:style>
  <w:style w:type="character" w:styleId="a6">
    <w:name w:val="Strong"/>
    <w:basedOn w:val="a0"/>
    <w:uiPriority w:val="22"/>
    <w:qFormat/>
    <w:rsid w:val="00B85468"/>
    <w:rPr>
      <w:b/>
      <w:bCs/>
    </w:rPr>
  </w:style>
  <w:style w:type="paragraph" w:styleId="a7">
    <w:name w:val="header"/>
    <w:basedOn w:val="a"/>
    <w:link w:val="a8"/>
    <w:uiPriority w:val="99"/>
    <w:unhideWhenUsed/>
    <w:rsid w:val="00B8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468"/>
  </w:style>
  <w:style w:type="paragraph" w:styleId="a9">
    <w:name w:val="footer"/>
    <w:basedOn w:val="a"/>
    <w:link w:val="aa"/>
    <w:uiPriority w:val="99"/>
    <w:unhideWhenUsed/>
    <w:rsid w:val="00B8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1</cp:revision>
  <dcterms:created xsi:type="dcterms:W3CDTF">2019-10-17T11:06:00Z</dcterms:created>
  <dcterms:modified xsi:type="dcterms:W3CDTF">2019-10-17T11:22:00Z</dcterms:modified>
</cp:coreProperties>
</file>